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05B9" w14:textId="77777777" w:rsidR="003126D3" w:rsidRDefault="003126D3">
      <w:pPr>
        <w:rPr>
          <w:b/>
          <w:bCs/>
        </w:rPr>
      </w:pPr>
    </w:p>
    <w:p w14:paraId="164B6F45" w14:textId="4E22B7FB" w:rsidR="001A29A5" w:rsidRDefault="001A29A5">
      <w:r>
        <w:rPr>
          <w:b/>
          <w:bCs/>
        </w:rPr>
        <w:t xml:space="preserve">Date: </w:t>
      </w:r>
      <w:r w:rsidR="009B099A">
        <w:t xml:space="preserve">July </w:t>
      </w:r>
      <w:r w:rsidR="00A728C1">
        <w:t>1</w:t>
      </w:r>
      <w:r w:rsidR="00360F09">
        <w:t>4</w:t>
      </w:r>
      <w:r w:rsidR="009B099A">
        <w:t>, 2023</w:t>
      </w:r>
      <w:r w:rsidRPr="00BD671B">
        <w:t xml:space="preserve"> </w:t>
      </w:r>
    </w:p>
    <w:p w14:paraId="2CAD0E9C" w14:textId="06163FBB" w:rsidR="001A29A5" w:rsidRDefault="001A29A5"/>
    <w:p w14:paraId="4FEFB567" w14:textId="508D3F32" w:rsidR="001A29A5" w:rsidRDefault="001A29A5">
      <w:r>
        <w:rPr>
          <w:b/>
          <w:bCs/>
        </w:rPr>
        <w:t xml:space="preserve">Contact: </w:t>
      </w:r>
      <w:r>
        <w:t xml:space="preserve">Michael Puglia | 716.390.1393 | </w:t>
      </w:r>
      <w:hyperlink r:id="rId10" w:history="1">
        <w:r w:rsidRPr="00C16070">
          <w:rPr>
            <w:rStyle w:val="Hyperlink"/>
          </w:rPr>
          <w:t>PR@19ideas.com</w:t>
        </w:r>
      </w:hyperlink>
    </w:p>
    <w:p w14:paraId="7CC81418" w14:textId="77777777" w:rsidR="003840A8" w:rsidRDefault="003840A8"/>
    <w:p w14:paraId="51E87D9C" w14:textId="77777777" w:rsidR="003840A8" w:rsidRDefault="003840A8"/>
    <w:p w14:paraId="4A80261B" w14:textId="18CC31E0" w:rsidR="003840A8" w:rsidRPr="006873C3" w:rsidRDefault="00A728C1" w:rsidP="003840A8">
      <w:pPr>
        <w:jc w:val="center"/>
        <w:rPr>
          <w:b/>
          <w:bCs/>
        </w:rPr>
      </w:pPr>
      <w:r>
        <w:rPr>
          <w:b/>
          <w:bCs/>
        </w:rPr>
        <w:t>CHILD AND FAMILY SERVICES RAISES</w:t>
      </w:r>
      <w:r w:rsidR="004D069D">
        <w:rPr>
          <w:b/>
          <w:bCs/>
        </w:rPr>
        <w:t xml:space="preserve"> MORE THAN $100,00</w:t>
      </w:r>
      <w:r w:rsidR="007103A3">
        <w:rPr>
          <w:b/>
          <w:bCs/>
        </w:rPr>
        <w:t>0</w:t>
      </w:r>
      <w:r w:rsidR="004D069D">
        <w:rPr>
          <w:b/>
          <w:bCs/>
        </w:rPr>
        <w:t xml:space="preserve"> </w:t>
      </w:r>
      <w:r>
        <w:rPr>
          <w:b/>
          <w:bCs/>
        </w:rPr>
        <w:t xml:space="preserve">AT HEARTLIGHT AT THE HARBOR </w:t>
      </w:r>
      <w:r w:rsidR="00D24E09">
        <w:rPr>
          <w:b/>
          <w:bCs/>
        </w:rPr>
        <w:t xml:space="preserve">NERDS GONE WILD </w:t>
      </w:r>
      <w:r>
        <w:rPr>
          <w:b/>
          <w:bCs/>
        </w:rPr>
        <w:t xml:space="preserve">CONCERT </w:t>
      </w:r>
    </w:p>
    <w:p w14:paraId="3AD77E2D" w14:textId="77777777" w:rsidR="003840A8" w:rsidRDefault="003840A8" w:rsidP="003840A8">
      <w:pPr>
        <w:rPr>
          <w:i/>
          <w:iCs/>
        </w:rPr>
      </w:pPr>
    </w:p>
    <w:p w14:paraId="09D71C75" w14:textId="77777777" w:rsidR="00EA5BA7" w:rsidRDefault="00EA5BA7" w:rsidP="00EA5BA7">
      <w:pPr>
        <w:jc w:val="center"/>
        <w:rPr>
          <w:i/>
          <w:iCs/>
        </w:rPr>
      </w:pPr>
      <w:r>
        <w:rPr>
          <w:i/>
          <w:iCs/>
        </w:rPr>
        <w:t xml:space="preserve">Funds raised will benefit the essential services provided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the </w:t>
      </w:r>
    </w:p>
    <w:p w14:paraId="67ACAE04" w14:textId="4FD3C270" w:rsidR="00EA5BA7" w:rsidRDefault="00EA5BA7" w:rsidP="00EA5BA7">
      <w:pPr>
        <w:jc w:val="center"/>
        <w:rPr>
          <w:b/>
          <w:bCs/>
        </w:rPr>
      </w:pPr>
      <w:r>
        <w:rPr>
          <w:i/>
          <w:iCs/>
        </w:rPr>
        <w:t>eight counties of Western New York</w:t>
      </w:r>
    </w:p>
    <w:p w14:paraId="01B48625" w14:textId="77777777" w:rsidR="003840A8" w:rsidRDefault="003840A8" w:rsidP="003840A8">
      <w:pPr>
        <w:rPr>
          <w:b/>
          <w:bCs/>
        </w:rPr>
      </w:pPr>
    </w:p>
    <w:p w14:paraId="254443D3" w14:textId="3A56FAA9" w:rsidR="00D24E09" w:rsidRDefault="00D24E09" w:rsidP="003840A8">
      <w:r>
        <w:rPr>
          <w:b/>
          <w:bCs/>
        </w:rPr>
        <w:t xml:space="preserve">BUFFALO, NY: </w:t>
      </w:r>
      <w:hyperlink r:id="rId11" w:history="1">
        <w:r w:rsidR="0053027B" w:rsidRPr="0037452B">
          <w:rPr>
            <w:rStyle w:val="Hyperlink"/>
          </w:rPr>
          <w:t>Child and Family Services</w:t>
        </w:r>
      </w:hyperlink>
      <w:r w:rsidR="0037452B">
        <w:t xml:space="preserve"> raised</w:t>
      </w:r>
      <w:r w:rsidR="004D069D">
        <w:t xml:space="preserve"> $100,015</w:t>
      </w:r>
      <w:r w:rsidR="0037452B">
        <w:t xml:space="preserve"> at the </w:t>
      </w:r>
      <w:proofErr w:type="spellStart"/>
      <w:r w:rsidR="0037452B">
        <w:t>Heartlight</w:t>
      </w:r>
      <w:proofErr w:type="spellEnd"/>
      <w:r w:rsidR="0037452B">
        <w:t xml:space="preserve"> at the Harbor concert. Held at Outer Harbor’s Lakeside Lawn, the event featured a concert headlined by Nerds Gone Wild</w:t>
      </w:r>
      <w:r w:rsidR="00076A88">
        <w:t xml:space="preserve"> </w:t>
      </w:r>
      <w:r w:rsidR="00EA5BA7">
        <w:t>and was</w:t>
      </w:r>
      <w:r w:rsidR="00076A88">
        <w:t xml:space="preserve"> attended by more than </w:t>
      </w:r>
      <w:r w:rsidR="00BA2D5B">
        <w:t>3</w:t>
      </w:r>
      <w:r w:rsidR="004D069D">
        <w:t>00</w:t>
      </w:r>
      <w:r w:rsidR="00076A88">
        <w:t xml:space="preserve"> individuals. Funds raised will benefit the </w:t>
      </w:r>
      <w:r w:rsidR="00A54E27">
        <w:t xml:space="preserve">essential resources and </w:t>
      </w:r>
      <w:r w:rsidR="00076A88">
        <w:t xml:space="preserve">programs </w:t>
      </w:r>
      <w:r w:rsidR="00EA5BA7">
        <w:t>that</w:t>
      </w:r>
      <w:r w:rsidR="00076A88">
        <w:t xml:space="preserve"> Child and Family Services provide</w:t>
      </w:r>
      <w:r w:rsidR="0060405F">
        <w:t>s</w:t>
      </w:r>
      <w:r w:rsidR="00076A88">
        <w:t xml:space="preserve"> </w:t>
      </w:r>
      <w:r w:rsidR="00A54E27">
        <w:t xml:space="preserve">to the communities within the eight counties of </w:t>
      </w:r>
      <w:r w:rsidR="00076A88">
        <w:t>Western New York</w:t>
      </w:r>
      <w:r w:rsidR="00A54E27">
        <w:t>.</w:t>
      </w:r>
      <w:r w:rsidR="00076A88">
        <w:t xml:space="preserve"> </w:t>
      </w:r>
    </w:p>
    <w:p w14:paraId="5B51251B" w14:textId="77777777" w:rsidR="0037452B" w:rsidRDefault="0037452B" w:rsidP="003840A8"/>
    <w:p w14:paraId="29A120B8" w14:textId="6C987F25" w:rsidR="0037452B" w:rsidRDefault="0037452B" w:rsidP="003840A8">
      <w:r>
        <w:t>“</w:t>
      </w:r>
      <w:r w:rsidR="00257B16">
        <w:t xml:space="preserve">Thank you to everyone who </w:t>
      </w:r>
      <w:r w:rsidR="003C17D7">
        <w:t xml:space="preserve">made this year’s </w:t>
      </w:r>
      <w:proofErr w:type="spellStart"/>
      <w:r w:rsidR="003C17D7">
        <w:t>Heartlight</w:t>
      </w:r>
      <w:proofErr w:type="spellEnd"/>
      <w:r w:rsidR="003C17D7">
        <w:t xml:space="preserve"> at the Harbor the success it was</w:t>
      </w:r>
      <w:r w:rsidR="00B6508D">
        <w:t>, especially Nerds Gone Wil</w:t>
      </w:r>
      <w:r w:rsidR="00B932A1">
        <w:t xml:space="preserve">d, Explore &amp; More Children’s Museum and West Herr Auto Group,” </w:t>
      </w:r>
      <w:r w:rsidR="00714410">
        <w:t xml:space="preserve">said </w:t>
      </w:r>
      <w:r w:rsidR="00714410" w:rsidRPr="00500993">
        <w:t>Child</w:t>
      </w:r>
      <w:r w:rsidR="00714410">
        <w:t xml:space="preserve"> and</w:t>
      </w:r>
      <w:r w:rsidR="00714410" w:rsidRPr="00500993">
        <w:t xml:space="preserve"> Family Services President </w:t>
      </w:r>
      <w:r w:rsidR="00714410">
        <w:t xml:space="preserve">and </w:t>
      </w:r>
      <w:r w:rsidR="00714410" w:rsidRPr="00500993">
        <w:t xml:space="preserve">CEO Elizabeth </w:t>
      </w:r>
      <w:r w:rsidR="00714410" w:rsidRPr="009C703E">
        <w:t>McPartland.</w:t>
      </w:r>
      <w:r w:rsidR="00714410">
        <w:t xml:space="preserve"> “</w:t>
      </w:r>
      <w:r w:rsidR="00B932A1">
        <w:t xml:space="preserve">Tonight’s </w:t>
      </w:r>
      <w:r w:rsidR="0060405F">
        <w:t xml:space="preserve">event is a celebration of the last 150 years that led us to this point — and to this new, exciting chapter ahead of us. </w:t>
      </w:r>
      <w:r w:rsidR="00B932A1">
        <w:t>Our new mission is clear</w:t>
      </w:r>
      <w:r w:rsidR="00EA5BA7">
        <w:t>,</w:t>
      </w:r>
      <w:r w:rsidR="00B932A1">
        <w:t xml:space="preserve"> and our hearts are full.” </w:t>
      </w:r>
    </w:p>
    <w:p w14:paraId="67F15C90" w14:textId="77777777" w:rsidR="0092033A" w:rsidRDefault="0092033A" w:rsidP="003840A8"/>
    <w:p w14:paraId="096361A6" w14:textId="50B68635" w:rsidR="0092033A" w:rsidRDefault="0092033A" w:rsidP="003840A8">
      <w:proofErr w:type="spellStart"/>
      <w:r>
        <w:t>Hea</w:t>
      </w:r>
      <w:r w:rsidR="0060405F">
        <w:t>r</w:t>
      </w:r>
      <w:r>
        <w:t>tlight</w:t>
      </w:r>
      <w:proofErr w:type="spellEnd"/>
      <w:r>
        <w:t xml:space="preserve"> at the Harbor</w:t>
      </w:r>
      <w:r w:rsidR="00FE3EEA">
        <w:t xml:space="preserve"> </w:t>
      </w:r>
      <w:r>
        <w:t xml:space="preserve">began at 5:30 — with the Nerds Gone Wild taking the stage at 6:00 p.m. — and ran until 9:00 p.m. Attendees enjoyed </w:t>
      </w:r>
      <w:proofErr w:type="gramStart"/>
      <w:r>
        <w:t>a number of</w:t>
      </w:r>
      <w:proofErr w:type="gramEnd"/>
      <w:r>
        <w:t xml:space="preserve"> events, including: </w:t>
      </w:r>
    </w:p>
    <w:p w14:paraId="7B50AC1A" w14:textId="77777777" w:rsidR="0092033A" w:rsidRDefault="0092033A" w:rsidP="003840A8"/>
    <w:p w14:paraId="320EC2C0" w14:textId="70BB6D98" w:rsidR="0092033A" w:rsidRDefault="0092033A" w:rsidP="0092033A">
      <w:pPr>
        <w:pStyle w:val="ListParagraph"/>
        <w:numPr>
          <w:ilvl w:val="0"/>
          <w:numId w:val="4"/>
        </w:numPr>
      </w:pPr>
      <w:r>
        <w:t>Bubble activities from Explore &amp; More Children’s Museum</w:t>
      </w:r>
    </w:p>
    <w:p w14:paraId="6DC97ED5" w14:textId="7DFC34ED" w:rsidR="0092033A" w:rsidRDefault="0092033A" w:rsidP="0092033A">
      <w:pPr>
        <w:pStyle w:val="ListParagraph"/>
        <w:numPr>
          <w:ilvl w:val="0"/>
          <w:numId w:val="4"/>
        </w:numPr>
      </w:pPr>
      <w:r>
        <w:t xml:space="preserve">A human-powered hamster wheel that churned out snow </w:t>
      </w:r>
      <w:proofErr w:type="gramStart"/>
      <w:r>
        <w:t>cones</w:t>
      </w:r>
      <w:proofErr w:type="gramEnd"/>
    </w:p>
    <w:p w14:paraId="2432F62A" w14:textId="05D2A7DD" w:rsidR="0092033A" w:rsidRDefault="0092033A" w:rsidP="0092033A">
      <w:pPr>
        <w:pStyle w:val="ListParagraph"/>
        <w:numPr>
          <w:ilvl w:val="0"/>
          <w:numId w:val="4"/>
        </w:numPr>
      </w:pPr>
      <w:r>
        <w:t>Local food trucks</w:t>
      </w:r>
    </w:p>
    <w:p w14:paraId="5130ECC7" w14:textId="1E0ADDD6" w:rsidR="0092033A" w:rsidRDefault="0060405F" w:rsidP="0092033A">
      <w:pPr>
        <w:pStyle w:val="ListParagraph"/>
        <w:numPr>
          <w:ilvl w:val="0"/>
          <w:numId w:val="4"/>
        </w:numPr>
      </w:pPr>
      <w:r>
        <w:t>Kids’</w:t>
      </w:r>
      <w:r w:rsidR="00044D8D">
        <w:t xml:space="preserve"> g</w:t>
      </w:r>
      <w:r w:rsidR="0092033A">
        <w:t xml:space="preserve">ames and activities </w:t>
      </w:r>
    </w:p>
    <w:p w14:paraId="16E498BA" w14:textId="77777777" w:rsidR="0092033A" w:rsidRDefault="0092033A" w:rsidP="0092033A"/>
    <w:p w14:paraId="0683A81E" w14:textId="47ED1056" w:rsidR="009506CE" w:rsidRDefault="00437EBE" w:rsidP="003840A8">
      <w:r>
        <w:t xml:space="preserve">Most recently, Child and Family Services announced the celebration of </w:t>
      </w:r>
      <w:r w:rsidR="00EA5BA7">
        <w:t>its</w:t>
      </w:r>
      <w:r>
        <w:t xml:space="preserve"> 150-year anniversary. As part of this milestone, the organization unveiled </w:t>
      </w:r>
      <w:r w:rsidRPr="00437EBE">
        <w:t xml:space="preserve">a new brand, </w:t>
      </w:r>
      <w:r>
        <w:t xml:space="preserve">logo, color palette, </w:t>
      </w:r>
      <w:r w:rsidRPr="00437EBE">
        <w:t>mission, vision, and brand positioning statements that more firmly align the organization with its strategic vision for the future: a thriving community where all people live in safety with dignity.</w:t>
      </w:r>
    </w:p>
    <w:p w14:paraId="64A2950C" w14:textId="77777777" w:rsidR="00745A85" w:rsidRDefault="00745A85" w:rsidP="001A29A5"/>
    <w:p w14:paraId="54A79A3E" w14:textId="64C1299E" w:rsidR="006D55FD" w:rsidRDefault="006D55FD" w:rsidP="001A29A5">
      <w:pPr>
        <w:rPr>
          <w:b/>
          <w:bCs/>
        </w:rPr>
      </w:pPr>
      <w:r>
        <w:rPr>
          <w:b/>
          <w:bCs/>
        </w:rPr>
        <w:t xml:space="preserve">About Child </w:t>
      </w:r>
      <w:r w:rsidR="00DB0BA2">
        <w:rPr>
          <w:b/>
          <w:bCs/>
        </w:rPr>
        <w:t>and</w:t>
      </w:r>
      <w:r>
        <w:rPr>
          <w:b/>
          <w:bCs/>
        </w:rPr>
        <w:t xml:space="preserve"> Family Services</w:t>
      </w:r>
    </w:p>
    <w:p w14:paraId="05158C52" w14:textId="77777777" w:rsidR="00EA5BA7" w:rsidRDefault="005756BE" w:rsidP="00EA5BA7">
      <w:r w:rsidRPr="00CD6D94">
        <w:t xml:space="preserve">Founded in 1873, Child and Family Services relies on its generations of expertise and multi-faceted programs to provide the people of its region with essential resources. C+FS is a not-for-profit organization accredited by the Council on Accreditation and a member agency of the United Way. It serves children, adults, and families in the eight counties of Western New York without regard to race, creed, national origin, </w:t>
      </w:r>
      <w:r w:rsidR="00621673">
        <w:t xml:space="preserve">sexual orientation, </w:t>
      </w:r>
      <w:r w:rsidRPr="00CD6D94">
        <w:t xml:space="preserve">or economic status. </w:t>
      </w:r>
      <w:r>
        <w:t xml:space="preserve">Learn more at </w:t>
      </w:r>
      <w:hyperlink r:id="rId12" w:history="1">
        <w:r w:rsidRPr="006873C3">
          <w:rPr>
            <w:rStyle w:val="Hyperlink"/>
          </w:rPr>
          <w:t>cfsbny.org</w:t>
        </w:r>
      </w:hyperlink>
      <w:r>
        <w:t xml:space="preserve">. </w:t>
      </w:r>
    </w:p>
    <w:p w14:paraId="2964B7E3" w14:textId="64EA218A" w:rsidR="00C12034" w:rsidRPr="001A29A5" w:rsidRDefault="00C12034" w:rsidP="00EA5BA7">
      <w:pPr>
        <w:jc w:val="center"/>
      </w:pPr>
      <w:r>
        <w:t>###</w:t>
      </w:r>
    </w:p>
    <w:sectPr w:rsidR="00C12034" w:rsidRPr="001A29A5" w:rsidSect="00BF461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D91E" w14:textId="77777777" w:rsidR="007E08A0" w:rsidRDefault="007E08A0" w:rsidP="003126D3">
      <w:r>
        <w:separator/>
      </w:r>
    </w:p>
  </w:endnote>
  <w:endnote w:type="continuationSeparator" w:id="0">
    <w:p w14:paraId="2A1E5F46" w14:textId="77777777" w:rsidR="007E08A0" w:rsidRDefault="007E08A0" w:rsidP="0031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T America Rg">
    <w:altName w:val="GT America Rg"/>
    <w:panose1 w:val="020B0604020202020204"/>
    <w:charset w:val="4D"/>
    <w:family w:val="auto"/>
    <w:notTrueType/>
    <w:pitch w:val="variable"/>
    <w:sig w:usb0="0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7371" w14:textId="77777777" w:rsidR="007E08A0" w:rsidRDefault="007E08A0" w:rsidP="003126D3">
      <w:r>
        <w:separator/>
      </w:r>
    </w:p>
  </w:footnote>
  <w:footnote w:type="continuationSeparator" w:id="0">
    <w:p w14:paraId="199A8DF8" w14:textId="77777777" w:rsidR="007E08A0" w:rsidRDefault="007E08A0" w:rsidP="0031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C17C" w14:textId="32B7D9C0" w:rsidR="003126D3" w:rsidRDefault="003126D3">
    <w:pPr>
      <w:pStyle w:val="Header"/>
    </w:pPr>
    <w:r>
      <w:rPr>
        <w:noProof/>
      </w:rPr>
      <w:drawing>
        <wp:inline distT="0" distB="0" distL="0" distR="0" wp14:anchorId="52296FF1" wp14:editId="63AE060F">
          <wp:extent cx="722243" cy="494999"/>
          <wp:effectExtent l="0" t="0" r="1905" b="635"/>
          <wp:docPr id="116083428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083428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47" cy="51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E231C" w14:textId="77777777" w:rsidR="00F84778" w:rsidRDefault="00F84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498"/>
    <w:multiLevelType w:val="hybridMultilevel"/>
    <w:tmpl w:val="B49E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7E98"/>
    <w:multiLevelType w:val="hybridMultilevel"/>
    <w:tmpl w:val="D666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115B"/>
    <w:multiLevelType w:val="hybridMultilevel"/>
    <w:tmpl w:val="0EE0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770B"/>
    <w:multiLevelType w:val="hybridMultilevel"/>
    <w:tmpl w:val="839C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04969">
    <w:abstractNumId w:val="1"/>
  </w:num>
  <w:num w:numId="2" w16cid:durableId="950823310">
    <w:abstractNumId w:val="0"/>
  </w:num>
  <w:num w:numId="3" w16cid:durableId="1923683561">
    <w:abstractNumId w:val="2"/>
  </w:num>
  <w:num w:numId="4" w16cid:durableId="135734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5"/>
    <w:rsid w:val="00002E88"/>
    <w:rsid w:val="00022CBD"/>
    <w:rsid w:val="00036F79"/>
    <w:rsid w:val="00044D8D"/>
    <w:rsid w:val="00050B6B"/>
    <w:rsid w:val="00052372"/>
    <w:rsid w:val="00076A88"/>
    <w:rsid w:val="000857A1"/>
    <w:rsid w:val="000A393C"/>
    <w:rsid w:val="00111DC5"/>
    <w:rsid w:val="00117F7F"/>
    <w:rsid w:val="00124D5A"/>
    <w:rsid w:val="00135E87"/>
    <w:rsid w:val="00140CC5"/>
    <w:rsid w:val="00174FB7"/>
    <w:rsid w:val="001A1A1F"/>
    <w:rsid w:val="001A29A5"/>
    <w:rsid w:val="001C5C5B"/>
    <w:rsid w:val="001C7376"/>
    <w:rsid w:val="001E4307"/>
    <w:rsid w:val="002026C5"/>
    <w:rsid w:val="00206AFE"/>
    <w:rsid w:val="00206D03"/>
    <w:rsid w:val="002120E2"/>
    <w:rsid w:val="002163A5"/>
    <w:rsid w:val="00246536"/>
    <w:rsid w:val="00250DFD"/>
    <w:rsid w:val="002548C2"/>
    <w:rsid w:val="00255923"/>
    <w:rsid w:val="00257B16"/>
    <w:rsid w:val="002644AF"/>
    <w:rsid w:val="00286A6F"/>
    <w:rsid w:val="002C04FE"/>
    <w:rsid w:val="002D53C1"/>
    <w:rsid w:val="003126D3"/>
    <w:rsid w:val="0031305E"/>
    <w:rsid w:val="00344AE1"/>
    <w:rsid w:val="00347B2F"/>
    <w:rsid w:val="00360F09"/>
    <w:rsid w:val="00362DC4"/>
    <w:rsid w:val="0037452B"/>
    <w:rsid w:val="003840A8"/>
    <w:rsid w:val="003A2086"/>
    <w:rsid w:val="003C1751"/>
    <w:rsid w:val="003C17D7"/>
    <w:rsid w:val="003D5872"/>
    <w:rsid w:val="003E135B"/>
    <w:rsid w:val="00435920"/>
    <w:rsid w:val="00437EBE"/>
    <w:rsid w:val="00452C60"/>
    <w:rsid w:val="00461A71"/>
    <w:rsid w:val="004724F1"/>
    <w:rsid w:val="004C593B"/>
    <w:rsid w:val="004D069D"/>
    <w:rsid w:val="004D59FA"/>
    <w:rsid w:val="004E2D13"/>
    <w:rsid w:val="004F1AFD"/>
    <w:rsid w:val="00500993"/>
    <w:rsid w:val="00507166"/>
    <w:rsid w:val="005212D5"/>
    <w:rsid w:val="0053027B"/>
    <w:rsid w:val="00535E2F"/>
    <w:rsid w:val="00574D12"/>
    <w:rsid w:val="005756BE"/>
    <w:rsid w:val="005A5757"/>
    <w:rsid w:val="005D1F57"/>
    <w:rsid w:val="005E75A2"/>
    <w:rsid w:val="005F684E"/>
    <w:rsid w:val="0060405F"/>
    <w:rsid w:val="00604B88"/>
    <w:rsid w:val="00615D72"/>
    <w:rsid w:val="00621673"/>
    <w:rsid w:val="006327CE"/>
    <w:rsid w:val="00634E65"/>
    <w:rsid w:val="00686FA1"/>
    <w:rsid w:val="006873C3"/>
    <w:rsid w:val="00693A58"/>
    <w:rsid w:val="006B29C7"/>
    <w:rsid w:val="006D55FD"/>
    <w:rsid w:val="006D5986"/>
    <w:rsid w:val="006F255D"/>
    <w:rsid w:val="006F48A7"/>
    <w:rsid w:val="007103A3"/>
    <w:rsid w:val="00714410"/>
    <w:rsid w:val="00714CA9"/>
    <w:rsid w:val="007200D4"/>
    <w:rsid w:val="00745A85"/>
    <w:rsid w:val="00770D06"/>
    <w:rsid w:val="007730BB"/>
    <w:rsid w:val="00783C06"/>
    <w:rsid w:val="007951F1"/>
    <w:rsid w:val="007A2EAB"/>
    <w:rsid w:val="007D182E"/>
    <w:rsid w:val="007D38FB"/>
    <w:rsid w:val="007E08A0"/>
    <w:rsid w:val="007E49A8"/>
    <w:rsid w:val="007E4ECE"/>
    <w:rsid w:val="007E71C6"/>
    <w:rsid w:val="00824A2A"/>
    <w:rsid w:val="00840442"/>
    <w:rsid w:val="00843B99"/>
    <w:rsid w:val="00873F48"/>
    <w:rsid w:val="008805B5"/>
    <w:rsid w:val="00880644"/>
    <w:rsid w:val="008828F1"/>
    <w:rsid w:val="008931A9"/>
    <w:rsid w:val="00893226"/>
    <w:rsid w:val="008A1FFD"/>
    <w:rsid w:val="008E07BE"/>
    <w:rsid w:val="008F1BC5"/>
    <w:rsid w:val="00905647"/>
    <w:rsid w:val="0092033A"/>
    <w:rsid w:val="00932E2C"/>
    <w:rsid w:val="00942792"/>
    <w:rsid w:val="009506CE"/>
    <w:rsid w:val="009625A0"/>
    <w:rsid w:val="00981704"/>
    <w:rsid w:val="009B099A"/>
    <w:rsid w:val="009C703E"/>
    <w:rsid w:val="009E738B"/>
    <w:rsid w:val="00A27C54"/>
    <w:rsid w:val="00A32618"/>
    <w:rsid w:val="00A36ED6"/>
    <w:rsid w:val="00A54E27"/>
    <w:rsid w:val="00A728C1"/>
    <w:rsid w:val="00A826B3"/>
    <w:rsid w:val="00A85151"/>
    <w:rsid w:val="00A951AE"/>
    <w:rsid w:val="00AA5668"/>
    <w:rsid w:val="00AE398D"/>
    <w:rsid w:val="00B049BB"/>
    <w:rsid w:val="00B4176C"/>
    <w:rsid w:val="00B476A7"/>
    <w:rsid w:val="00B62B82"/>
    <w:rsid w:val="00B6508D"/>
    <w:rsid w:val="00B71AF8"/>
    <w:rsid w:val="00B932A1"/>
    <w:rsid w:val="00BA2D5B"/>
    <w:rsid w:val="00BB487A"/>
    <w:rsid w:val="00BB6BB6"/>
    <w:rsid w:val="00BC71FF"/>
    <w:rsid w:val="00BD671B"/>
    <w:rsid w:val="00BF4613"/>
    <w:rsid w:val="00C12034"/>
    <w:rsid w:val="00C157EF"/>
    <w:rsid w:val="00C17E1B"/>
    <w:rsid w:val="00C24FA6"/>
    <w:rsid w:val="00C346EC"/>
    <w:rsid w:val="00C65EBE"/>
    <w:rsid w:val="00CA5CFF"/>
    <w:rsid w:val="00CC35BE"/>
    <w:rsid w:val="00CC48CB"/>
    <w:rsid w:val="00CD51BB"/>
    <w:rsid w:val="00CE3EAC"/>
    <w:rsid w:val="00CE4592"/>
    <w:rsid w:val="00CE492F"/>
    <w:rsid w:val="00D05CC1"/>
    <w:rsid w:val="00D073D9"/>
    <w:rsid w:val="00D16DD5"/>
    <w:rsid w:val="00D24E09"/>
    <w:rsid w:val="00D267C2"/>
    <w:rsid w:val="00D31547"/>
    <w:rsid w:val="00D40989"/>
    <w:rsid w:val="00D9219B"/>
    <w:rsid w:val="00D94EAC"/>
    <w:rsid w:val="00DA629A"/>
    <w:rsid w:val="00DB0BA2"/>
    <w:rsid w:val="00DB7B6C"/>
    <w:rsid w:val="00DD6663"/>
    <w:rsid w:val="00DE0695"/>
    <w:rsid w:val="00DE7013"/>
    <w:rsid w:val="00E2795D"/>
    <w:rsid w:val="00E31A05"/>
    <w:rsid w:val="00E54C75"/>
    <w:rsid w:val="00E620AA"/>
    <w:rsid w:val="00E90B20"/>
    <w:rsid w:val="00EA5BA7"/>
    <w:rsid w:val="00EC1E57"/>
    <w:rsid w:val="00EE6286"/>
    <w:rsid w:val="00F05B33"/>
    <w:rsid w:val="00F21D70"/>
    <w:rsid w:val="00F41E37"/>
    <w:rsid w:val="00F47FCA"/>
    <w:rsid w:val="00F507AA"/>
    <w:rsid w:val="00F578B9"/>
    <w:rsid w:val="00F8077A"/>
    <w:rsid w:val="00F84778"/>
    <w:rsid w:val="00FC0B85"/>
    <w:rsid w:val="00FE3EEA"/>
    <w:rsid w:val="00FF0B04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72B5"/>
  <w14:defaultImageDpi w14:val="32767"/>
  <w15:chartTrackingRefBased/>
  <w15:docId w15:val="{AE900F26-4E3B-8642-9162-2AB26C5A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T America Rg" w:eastAsiaTheme="minorHAnsi" w:hAnsi="GT America Rg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29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2E88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02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3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73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D3"/>
  </w:style>
  <w:style w:type="paragraph" w:styleId="Footer">
    <w:name w:val="footer"/>
    <w:basedOn w:val="Normal"/>
    <w:link w:val="FooterChar"/>
    <w:uiPriority w:val="99"/>
    <w:unhideWhenUsed/>
    <w:rsid w:val="00312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fsbn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fsbny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@19idea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16760F3CC65459F2E6DF1BA697E16" ma:contentTypeVersion="15" ma:contentTypeDescription="Create a new document." ma:contentTypeScope="" ma:versionID="3c4bd4dd4f316d5c53803258caa4378d">
  <xsd:schema xmlns:xsd="http://www.w3.org/2001/XMLSchema" xmlns:xs="http://www.w3.org/2001/XMLSchema" xmlns:p="http://schemas.microsoft.com/office/2006/metadata/properties" xmlns:ns1="http://schemas.microsoft.com/sharepoint/v3" xmlns:ns2="f05caa7a-8957-4c43-8d60-68c6381ff056" xmlns:ns3="76a209eb-5b89-40cb-a438-c140ccf1fe38" targetNamespace="http://schemas.microsoft.com/office/2006/metadata/properties" ma:root="true" ma:fieldsID="5bc7548e3a331b0bff823482ad77f2b6" ns1:_="" ns2:_="" ns3:_="">
    <xsd:import namespace="http://schemas.microsoft.com/sharepoint/v3"/>
    <xsd:import namespace="f05caa7a-8957-4c43-8d60-68c6381ff056"/>
    <xsd:import namespace="76a209eb-5b89-40cb-a438-c140ccf1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aa7a-8957-4c43-8d60-68c6381f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f18026-7389-418e-8033-9b37afc5a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09eb-5b89-40cb-a438-c140ccf1fe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657d2f-f66c-426e-bfd7-fdfc557d50fd}" ma:internalName="TaxCatchAll" ma:showField="CatchAllData" ma:web="76a209eb-5b89-40cb-a438-c140ccf1f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caa7a-8957-4c43-8d60-68c6381ff056">
      <Terms xmlns="http://schemas.microsoft.com/office/infopath/2007/PartnerControls"/>
    </lcf76f155ced4ddcb4097134ff3c332f>
    <_ip_UnifiedCompliancePolicyUIAction xmlns="http://schemas.microsoft.com/sharepoint/v3" xsi:nil="true"/>
    <TaxCatchAll xmlns="76a209eb-5b89-40cb-a438-c140ccf1fe38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61916-5BF7-4063-BBAB-BD7663DB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caa7a-8957-4c43-8d60-68c6381ff056"/>
    <ds:schemaRef ds:uri="76a209eb-5b89-40cb-a438-c140ccf1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9DDCD-052C-4467-B97D-B73FD9DDE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ED7CE-E977-4A53-8965-503ACB69B40F}">
  <ds:schemaRefs>
    <ds:schemaRef ds:uri="http://schemas.microsoft.com/office/2006/metadata/properties"/>
    <ds:schemaRef ds:uri="http://schemas.microsoft.com/office/infopath/2007/PartnerControls"/>
    <ds:schemaRef ds:uri="f05caa7a-8957-4c43-8d60-68c6381ff056"/>
    <ds:schemaRef ds:uri="http://schemas.microsoft.com/sharepoint/v3"/>
    <ds:schemaRef ds:uri="76a209eb-5b89-40cb-a438-c140ccf1fe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Puglia</dc:creator>
  <cp:keywords/>
  <dc:description/>
  <cp:lastModifiedBy>Michael Puglia</cp:lastModifiedBy>
  <cp:revision>12</cp:revision>
  <dcterms:created xsi:type="dcterms:W3CDTF">2023-07-11T16:00:00Z</dcterms:created>
  <dcterms:modified xsi:type="dcterms:W3CDTF">2023-07-14T18:45:00Z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0x01010041416760F3CC65459F2E6DF1BA697E16</vt:lpwstr>
  </property>
  <property fmtid="{D5CDD505-2E9C-101B-9397-08002B2CF9AE}" pid="3" name="MediaServiceImageTags">
    <vt:lpwstr/>
  </property>
</Properties>
</file>